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309CAF" w14:textId="77777777" w:rsidR="007E62C0" w:rsidRPr="00DA0169" w:rsidRDefault="00000000" w:rsidP="00DA0169">
      <w:pPr>
        <w:pStyle w:val="Textoindependiente"/>
        <w:ind w:left="4012"/>
        <w:jc w:val="both"/>
        <w:rPr>
          <w:rFonts w:ascii="Arial" w:hAnsi="Arial" w:cs="Arial"/>
          <w:color w:val="000000" w:themeColor="text1"/>
        </w:rPr>
      </w:pPr>
      <w:r w:rsidRPr="00DA0169">
        <w:rPr>
          <w:rFonts w:ascii="Arial" w:hAnsi="Arial" w:cs="Arial"/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15F0C879" wp14:editId="51479A5B">
                <wp:simplePos x="0" y="0"/>
                <wp:positionH relativeFrom="page">
                  <wp:posOffset>0</wp:posOffset>
                </wp:positionH>
                <wp:positionV relativeFrom="page">
                  <wp:posOffset>9523488</wp:posOffset>
                </wp:positionV>
                <wp:extent cx="7772400" cy="53530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72400" cy="535305"/>
                          <a:chOff x="0" y="0"/>
                          <a:chExt cx="7772400" cy="53530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7772400" cy="535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535305">
                                <a:moveTo>
                                  <a:pt x="777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4911"/>
                                </a:lnTo>
                                <a:lnTo>
                                  <a:pt x="7772400" y="534911"/>
                                </a:lnTo>
                                <a:lnTo>
                                  <a:pt x="777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C2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88386" y="129538"/>
                            <a:ext cx="2623692" cy="29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75EBBE" id="Group 1" o:spid="_x0000_s1026" style="position:absolute;margin-left:0;margin-top:749.9pt;width:612pt;height:42.15pt;z-index:15728640;mso-wrap-distance-left:0;mso-wrap-distance-right:0;mso-position-horizontal-relative:page;mso-position-vertical-relative:page" coordsize="77724,535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">
                <v:shape id="Graphic 2" o:spid="_x0000_s1027" style="position:absolute;width:77724;height:5353;visibility:visible;mso-wrap-style:square;v-text-anchor:top" coordsize="7772400,5353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" path="m7772400,l,,,534911r7772400,l7772400,xe" fillcolor="#f0c231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25883;top:1295;width:26237;height:29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">
                  <v:imagedata r:id="rId6" o:title=""/>
                </v:shape>
                <w10:wrap anchorx="page" anchory="page"/>
              </v:group>
            </w:pict>
          </mc:Fallback>
        </mc:AlternateContent>
      </w:r>
      <w:r w:rsidRPr="00DA0169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2F96B14" wp14:editId="758DA5D2">
            <wp:extent cx="679677" cy="608076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677" cy="60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DE944" w14:textId="58F39AB9" w:rsidR="006424B1" w:rsidRPr="00DA0169" w:rsidRDefault="006424B1" w:rsidP="00DA0169">
      <w:pPr>
        <w:pStyle w:val="Textoindependiente"/>
        <w:ind w:left="4012"/>
        <w:jc w:val="both"/>
        <w:rPr>
          <w:rFonts w:ascii="Arial" w:hAnsi="Arial" w:cs="Arial"/>
          <w:b/>
          <w:bCs/>
          <w:color w:val="000000" w:themeColor="text1"/>
        </w:rPr>
      </w:pPr>
    </w:p>
    <w:p w14:paraId="01017E5A" w14:textId="77777777" w:rsidR="00DA0169" w:rsidRPr="00DA0169" w:rsidRDefault="00DA0169" w:rsidP="00DA0169">
      <w:pPr>
        <w:pStyle w:val="Ttulo2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CO"/>
        </w:rPr>
      </w:pPr>
      <w:r w:rsidRPr="00DA0169">
        <w:rPr>
          <w:rStyle w:val="Fuerte"/>
          <w:rFonts w:ascii="Arial" w:hAnsi="Arial" w:cs="Arial"/>
          <w:color w:val="000000" w:themeColor="text1"/>
          <w:sz w:val="24"/>
          <w:szCs w:val="24"/>
        </w:rPr>
        <w:t>Almacenamiento de energía: la clave para una transición energética más confiable</w:t>
      </w:r>
    </w:p>
    <w:p w14:paraId="3158ECF5" w14:textId="77777777" w:rsidR="00DA0169" w:rsidRPr="00DA0169" w:rsidRDefault="00DA0169" w:rsidP="00DA0169">
      <w:pPr>
        <w:pStyle w:val="NormalWeb"/>
        <w:jc w:val="both"/>
        <w:rPr>
          <w:rFonts w:ascii="Arial" w:hAnsi="Arial" w:cs="Arial"/>
          <w:color w:val="000000" w:themeColor="text1"/>
        </w:rPr>
      </w:pPr>
      <w:r w:rsidRPr="00DA0169">
        <w:rPr>
          <w:rFonts w:ascii="Arial" w:hAnsi="Arial" w:cs="Arial"/>
          <w:color w:val="000000" w:themeColor="text1"/>
        </w:rPr>
        <w:t>La transición hacia fuentes de energía renovable avanza a un ritmo sin precedentes. Sin embargo, uno de los principales desafíos sigue siendo garantizar un suministro constante cuando el sol no brilla o el viento disminuye. En este escenario, los sistemas de almacenamiento de energía mediante baterías se han convertido en un aliado estratégico para fortalecer la confiabilidad de los sistemas eléctricos.</w:t>
      </w:r>
    </w:p>
    <w:p w14:paraId="3B873791" w14:textId="77777777" w:rsidR="00DA0169" w:rsidRPr="00DA0169" w:rsidRDefault="00DA0169" w:rsidP="00DA0169">
      <w:pPr>
        <w:pStyle w:val="NormalWeb"/>
        <w:jc w:val="both"/>
        <w:rPr>
          <w:rFonts w:ascii="Arial" w:hAnsi="Arial" w:cs="Arial"/>
          <w:color w:val="000000" w:themeColor="text1"/>
        </w:rPr>
      </w:pPr>
      <w:r w:rsidRPr="00DA0169">
        <w:rPr>
          <w:rFonts w:ascii="Arial" w:hAnsi="Arial" w:cs="Arial"/>
          <w:color w:val="000000" w:themeColor="text1"/>
        </w:rPr>
        <w:t>Estas tecnologías permiten almacenar la energía generada en momentos de alta producción y liberarla cuando la demanda aumenta o la generación renovable disminuye. Gracias a ello, se mejora la estabilidad de las redes eléctricas, se reduce la necesidad de utilizar combustibles fósiles como respaldo y se aprovecha de manera más eficiente la energía limpia disponible.</w:t>
      </w:r>
    </w:p>
    <w:p w14:paraId="4D6B7C5F" w14:textId="77777777" w:rsidR="00DA0169" w:rsidRPr="00DA0169" w:rsidRDefault="00DA0169" w:rsidP="00DA0169">
      <w:pPr>
        <w:pStyle w:val="NormalWeb"/>
        <w:jc w:val="both"/>
        <w:rPr>
          <w:rFonts w:ascii="Arial" w:hAnsi="Arial" w:cs="Arial"/>
          <w:color w:val="000000" w:themeColor="text1"/>
        </w:rPr>
      </w:pPr>
      <w:r w:rsidRPr="00DA0169">
        <w:rPr>
          <w:rFonts w:ascii="Arial" w:hAnsi="Arial" w:cs="Arial"/>
          <w:color w:val="000000" w:themeColor="text1"/>
        </w:rPr>
        <w:t>A nivel mundial, países como China, Estados Unidos y Australia lideran la instalación de grandes sistemas de almacenamiento, mientras que en América Latina esta tecnología comienza a consolidarse como una solución para integrar más proyectos solares y eólicos al sistema eléctrico.</w:t>
      </w:r>
    </w:p>
    <w:p w14:paraId="2F8F1DB5" w14:textId="77777777" w:rsidR="00DA0169" w:rsidRPr="00DA0169" w:rsidRDefault="00DA0169" w:rsidP="00DA0169">
      <w:pPr>
        <w:pStyle w:val="NormalWeb"/>
        <w:jc w:val="both"/>
        <w:rPr>
          <w:rFonts w:ascii="Arial" w:hAnsi="Arial" w:cs="Arial"/>
          <w:color w:val="000000" w:themeColor="text1"/>
        </w:rPr>
      </w:pPr>
      <w:r w:rsidRPr="00DA0169">
        <w:rPr>
          <w:rFonts w:ascii="Arial" w:hAnsi="Arial" w:cs="Arial"/>
          <w:color w:val="000000" w:themeColor="text1"/>
        </w:rPr>
        <w:t>Para Colombia, el almacenamiento representa una oportunidad para complementar una matriz energética que depende en gran medida de la generación hidroeléctrica y fortalecer la resiliencia frente a fenómenos climáticos como El Niño. Además, contribuye a mejorar la calidad del servicio en zonas apartadas y facilita el desarrollo de comunidades energéticas y proyectos de autogeneración.</w:t>
      </w:r>
    </w:p>
    <w:p w14:paraId="20737063" w14:textId="77777777" w:rsidR="00DA0169" w:rsidRPr="00DA0169" w:rsidRDefault="00DA0169" w:rsidP="00DA0169">
      <w:pPr>
        <w:pStyle w:val="NormalWeb"/>
        <w:jc w:val="both"/>
        <w:rPr>
          <w:rFonts w:ascii="Arial" w:hAnsi="Arial" w:cs="Arial"/>
          <w:color w:val="000000" w:themeColor="text1"/>
        </w:rPr>
      </w:pPr>
      <w:r w:rsidRPr="00DA0169">
        <w:rPr>
          <w:rFonts w:ascii="Arial" w:hAnsi="Arial" w:cs="Arial"/>
          <w:color w:val="000000" w:themeColor="text1"/>
        </w:rPr>
        <w:t>La innovación en almacenamiento no solo impulsa la transición energética, sino que también fortalece la seguridad energética, promueve un uso más eficiente de los recursos y abre nuevas oportunidades para construir un sistema eléctrico más sostenible, flexible y preparado para los desafíos del futuro.</w:t>
      </w:r>
    </w:p>
    <w:p w14:paraId="07AB5252" w14:textId="77777777" w:rsidR="00DA0169" w:rsidRPr="00DA0169" w:rsidRDefault="00DA0169" w:rsidP="00DA0169">
      <w:pPr>
        <w:pStyle w:val="NormalWeb"/>
        <w:jc w:val="both"/>
        <w:rPr>
          <w:rFonts w:ascii="Arial" w:hAnsi="Arial" w:cs="Arial"/>
          <w:color w:val="000000" w:themeColor="text1"/>
        </w:rPr>
      </w:pPr>
      <w:r w:rsidRPr="00DA0169">
        <w:rPr>
          <w:rStyle w:val="Fuerte"/>
          <w:rFonts w:ascii="Arial" w:hAnsi="Arial" w:cs="Arial"/>
          <w:color w:val="000000" w:themeColor="text1"/>
        </w:rPr>
        <w:t>Dato de interés:</w:t>
      </w:r>
      <w:r w:rsidRPr="00DA0169">
        <w:rPr>
          <w:rStyle w:val="apple-converted-space"/>
          <w:rFonts w:ascii="Arial" w:hAnsi="Arial" w:cs="Arial"/>
          <w:color w:val="000000" w:themeColor="text1"/>
        </w:rPr>
        <w:t> </w:t>
      </w:r>
      <w:r w:rsidRPr="00DA0169">
        <w:rPr>
          <w:rFonts w:ascii="Arial" w:hAnsi="Arial" w:cs="Arial"/>
          <w:color w:val="000000" w:themeColor="text1"/>
        </w:rPr>
        <w:t>Se estima que la capacidad mundial de almacenamiento con baterías continuará creciendo de manera acelerada durante esta década, impulsada por la reducción en los costos de las tecnologías y el aumento de proyectos de energías renovables en todo el mundo.</w:t>
      </w:r>
    </w:p>
    <w:p w14:paraId="63E82FE0" w14:textId="12D9B8E5" w:rsidR="00487FB7" w:rsidRPr="00DA0169" w:rsidRDefault="00487FB7" w:rsidP="00DA0169">
      <w:pPr>
        <w:pStyle w:val="NormalWeb"/>
        <w:jc w:val="both"/>
        <w:rPr>
          <w:rFonts w:ascii="Arial" w:hAnsi="Arial" w:cs="Arial"/>
          <w:color w:val="000000" w:themeColor="text1"/>
        </w:rPr>
      </w:pPr>
    </w:p>
    <w:sectPr w:rsidR="00487FB7" w:rsidRPr="00DA0169">
      <w:type w:val="continuous"/>
      <w:pgSz w:w="12240" w:h="15840"/>
      <w:pgMar w:top="660" w:right="144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E46DE7"/>
    <w:multiLevelType w:val="multilevel"/>
    <w:tmpl w:val="F86AB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21D60"/>
    <w:multiLevelType w:val="hybridMultilevel"/>
    <w:tmpl w:val="41280578"/>
    <w:lvl w:ilvl="0" w:tplc="4F527F3A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E4E1C"/>
    <w:multiLevelType w:val="hybridMultilevel"/>
    <w:tmpl w:val="54709F0E"/>
    <w:lvl w:ilvl="0" w:tplc="7A466384">
      <w:start w:val="14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84454"/>
    <w:multiLevelType w:val="hybridMultilevel"/>
    <w:tmpl w:val="66A4FD84"/>
    <w:lvl w:ilvl="0" w:tplc="4F527F3A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F5938"/>
    <w:multiLevelType w:val="hybridMultilevel"/>
    <w:tmpl w:val="E4D4186C"/>
    <w:lvl w:ilvl="0" w:tplc="06FE838A">
      <w:start w:val="14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228"/>
    <w:multiLevelType w:val="hybridMultilevel"/>
    <w:tmpl w:val="721C18CC"/>
    <w:lvl w:ilvl="0" w:tplc="1DAC994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C334B"/>
    <w:multiLevelType w:val="hybridMultilevel"/>
    <w:tmpl w:val="86EA5692"/>
    <w:lvl w:ilvl="0" w:tplc="1D7697CA">
      <w:start w:val="19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33703"/>
    <w:multiLevelType w:val="hybridMultilevel"/>
    <w:tmpl w:val="6F3844DC"/>
    <w:lvl w:ilvl="0" w:tplc="4F527F3A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135641"/>
    <w:multiLevelType w:val="hybridMultilevel"/>
    <w:tmpl w:val="A8265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00513"/>
    <w:multiLevelType w:val="hybridMultilevel"/>
    <w:tmpl w:val="63C26882"/>
    <w:lvl w:ilvl="0" w:tplc="43D6C2EC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333BC3"/>
    <w:multiLevelType w:val="multilevel"/>
    <w:tmpl w:val="E01E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FA6B79"/>
    <w:multiLevelType w:val="multilevel"/>
    <w:tmpl w:val="A816D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FE792A"/>
    <w:multiLevelType w:val="multilevel"/>
    <w:tmpl w:val="0B92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F408B3"/>
    <w:multiLevelType w:val="hybridMultilevel"/>
    <w:tmpl w:val="C68C8978"/>
    <w:lvl w:ilvl="0" w:tplc="6DEEE474">
      <w:start w:val="14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939AE"/>
    <w:multiLevelType w:val="hybridMultilevel"/>
    <w:tmpl w:val="0B3EA752"/>
    <w:lvl w:ilvl="0" w:tplc="4F527F3A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D5158"/>
    <w:multiLevelType w:val="hybridMultilevel"/>
    <w:tmpl w:val="D870DB2A"/>
    <w:lvl w:ilvl="0" w:tplc="8D5C65A2">
      <w:numFmt w:val="bullet"/>
      <w:lvlText w:val="-"/>
      <w:lvlJc w:val="left"/>
      <w:pPr>
        <w:ind w:left="295" w:hanging="1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7F6537C">
      <w:numFmt w:val="bullet"/>
      <w:lvlText w:val="•"/>
      <w:lvlJc w:val="left"/>
      <w:pPr>
        <w:ind w:left="1206" w:hanging="147"/>
      </w:pPr>
      <w:rPr>
        <w:rFonts w:hint="default"/>
        <w:lang w:val="es-ES" w:eastAsia="en-US" w:bidi="ar-SA"/>
      </w:rPr>
    </w:lvl>
    <w:lvl w:ilvl="2" w:tplc="339AE700">
      <w:numFmt w:val="bullet"/>
      <w:lvlText w:val="•"/>
      <w:lvlJc w:val="left"/>
      <w:pPr>
        <w:ind w:left="2112" w:hanging="147"/>
      </w:pPr>
      <w:rPr>
        <w:rFonts w:hint="default"/>
        <w:lang w:val="es-ES" w:eastAsia="en-US" w:bidi="ar-SA"/>
      </w:rPr>
    </w:lvl>
    <w:lvl w:ilvl="3" w:tplc="75E2EE18">
      <w:numFmt w:val="bullet"/>
      <w:lvlText w:val="•"/>
      <w:lvlJc w:val="left"/>
      <w:pPr>
        <w:ind w:left="3018" w:hanging="147"/>
      </w:pPr>
      <w:rPr>
        <w:rFonts w:hint="default"/>
        <w:lang w:val="es-ES" w:eastAsia="en-US" w:bidi="ar-SA"/>
      </w:rPr>
    </w:lvl>
    <w:lvl w:ilvl="4" w:tplc="A3B61B0E">
      <w:numFmt w:val="bullet"/>
      <w:lvlText w:val="•"/>
      <w:lvlJc w:val="left"/>
      <w:pPr>
        <w:ind w:left="3924" w:hanging="147"/>
      </w:pPr>
      <w:rPr>
        <w:rFonts w:hint="default"/>
        <w:lang w:val="es-ES" w:eastAsia="en-US" w:bidi="ar-SA"/>
      </w:rPr>
    </w:lvl>
    <w:lvl w:ilvl="5" w:tplc="2E8403FA">
      <w:numFmt w:val="bullet"/>
      <w:lvlText w:val="•"/>
      <w:lvlJc w:val="left"/>
      <w:pPr>
        <w:ind w:left="4830" w:hanging="147"/>
      </w:pPr>
      <w:rPr>
        <w:rFonts w:hint="default"/>
        <w:lang w:val="es-ES" w:eastAsia="en-US" w:bidi="ar-SA"/>
      </w:rPr>
    </w:lvl>
    <w:lvl w:ilvl="6" w:tplc="CC569494">
      <w:numFmt w:val="bullet"/>
      <w:lvlText w:val="•"/>
      <w:lvlJc w:val="left"/>
      <w:pPr>
        <w:ind w:left="5736" w:hanging="147"/>
      </w:pPr>
      <w:rPr>
        <w:rFonts w:hint="default"/>
        <w:lang w:val="es-ES" w:eastAsia="en-US" w:bidi="ar-SA"/>
      </w:rPr>
    </w:lvl>
    <w:lvl w:ilvl="7" w:tplc="70A26156">
      <w:numFmt w:val="bullet"/>
      <w:lvlText w:val="•"/>
      <w:lvlJc w:val="left"/>
      <w:pPr>
        <w:ind w:left="6642" w:hanging="147"/>
      </w:pPr>
      <w:rPr>
        <w:rFonts w:hint="default"/>
        <w:lang w:val="es-ES" w:eastAsia="en-US" w:bidi="ar-SA"/>
      </w:rPr>
    </w:lvl>
    <w:lvl w:ilvl="8" w:tplc="B750FB7A">
      <w:numFmt w:val="bullet"/>
      <w:lvlText w:val="•"/>
      <w:lvlJc w:val="left"/>
      <w:pPr>
        <w:ind w:left="7548" w:hanging="147"/>
      </w:pPr>
      <w:rPr>
        <w:rFonts w:hint="default"/>
        <w:lang w:val="es-ES" w:eastAsia="en-US" w:bidi="ar-SA"/>
      </w:rPr>
    </w:lvl>
  </w:abstractNum>
  <w:abstractNum w:abstractNumId="16" w15:restartNumberingAfterBreak="0">
    <w:nsid w:val="74AC2B71"/>
    <w:multiLevelType w:val="multilevel"/>
    <w:tmpl w:val="A834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9809BB"/>
    <w:multiLevelType w:val="hybridMultilevel"/>
    <w:tmpl w:val="F4E224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885959">
    <w:abstractNumId w:val="15"/>
  </w:num>
  <w:num w:numId="2" w16cid:durableId="1441141689">
    <w:abstractNumId w:val="16"/>
  </w:num>
  <w:num w:numId="3" w16cid:durableId="295180965">
    <w:abstractNumId w:val="10"/>
  </w:num>
  <w:num w:numId="4" w16cid:durableId="330720355">
    <w:abstractNumId w:val="12"/>
  </w:num>
  <w:num w:numId="5" w16cid:durableId="1838618120">
    <w:abstractNumId w:val="0"/>
  </w:num>
  <w:num w:numId="6" w16cid:durableId="1482967222">
    <w:abstractNumId w:val="11"/>
  </w:num>
  <w:num w:numId="7" w16cid:durableId="1109473260">
    <w:abstractNumId w:val="6"/>
  </w:num>
  <w:num w:numId="8" w16cid:durableId="96102642">
    <w:abstractNumId w:val="8"/>
  </w:num>
  <w:num w:numId="9" w16cid:durableId="1929196893">
    <w:abstractNumId w:val="17"/>
  </w:num>
  <w:num w:numId="10" w16cid:durableId="1456681653">
    <w:abstractNumId w:val="4"/>
  </w:num>
  <w:num w:numId="11" w16cid:durableId="1473407410">
    <w:abstractNumId w:val="9"/>
  </w:num>
  <w:num w:numId="12" w16cid:durableId="1206868818">
    <w:abstractNumId w:val="1"/>
  </w:num>
  <w:num w:numId="13" w16cid:durableId="526260454">
    <w:abstractNumId w:val="14"/>
  </w:num>
  <w:num w:numId="14" w16cid:durableId="27490533">
    <w:abstractNumId w:val="3"/>
  </w:num>
  <w:num w:numId="15" w16cid:durableId="1349791601">
    <w:abstractNumId w:val="7"/>
  </w:num>
  <w:num w:numId="16" w16cid:durableId="737752961">
    <w:abstractNumId w:val="5"/>
  </w:num>
  <w:num w:numId="17" w16cid:durableId="936256515">
    <w:abstractNumId w:val="13"/>
  </w:num>
  <w:num w:numId="18" w16cid:durableId="154305721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2C0"/>
    <w:rsid w:val="000034F6"/>
    <w:rsid w:val="000A3BD1"/>
    <w:rsid w:val="000D10B5"/>
    <w:rsid w:val="0028526F"/>
    <w:rsid w:val="004328AD"/>
    <w:rsid w:val="00466F6C"/>
    <w:rsid w:val="00487FB7"/>
    <w:rsid w:val="004D3AD5"/>
    <w:rsid w:val="005F4E1B"/>
    <w:rsid w:val="00625182"/>
    <w:rsid w:val="006424B1"/>
    <w:rsid w:val="00794F27"/>
    <w:rsid w:val="007E62C0"/>
    <w:rsid w:val="00833642"/>
    <w:rsid w:val="0084347B"/>
    <w:rsid w:val="00955050"/>
    <w:rsid w:val="00A32D59"/>
    <w:rsid w:val="00A9664B"/>
    <w:rsid w:val="00AC7BEC"/>
    <w:rsid w:val="00BD24E0"/>
    <w:rsid w:val="00D005B4"/>
    <w:rsid w:val="00DA0169"/>
    <w:rsid w:val="00F00FAC"/>
    <w:rsid w:val="00FA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33B4"/>
  <w15:docId w15:val="{75012664-E46F-AC41-90C1-303F79161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4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32D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28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94" w:hanging="14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0D10B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character" w:styleId="Fuerte">
    <w:name w:val="Strong"/>
    <w:basedOn w:val="Fuentedeprrafopredeter"/>
    <w:uiPriority w:val="22"/>
    <w:qFormat/>
    <w:rsid w:val="000D10B5"/>
    <w:rPr>
      <w:b/>
      <w:bCs/>
    </w:rPr>
  </w:style>
  <w:style w:type="character" w:customStyle="1" w:styleId="apple-converted-space">
    <w:name w:val="apple-converted-space"/>
    <w:basedOn w:val="Fuentedeprrafopredeter"/>
    <w:rsid w:val="000D10B5"/>
  </w:style>
  <w:style w:type="character" w:customStyle="1" w:styleId="Ttulo2Car">
    <w:name w:val="Título 2 Car"/>
    <w:basedOn w:val="Fuentedeprrafopredeter"/>
    <w:link w:val="Ttulo2"/>
    <w:uiPriority w:val="9"/>
    <w:rsid w:val="00A32D5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28A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styleId="nfasis">
    <w:name w:val="Emphasis"/>
    <w:basedOn w:val="Fuentedeprrafopredeter"/>
    <w:uiPriority w:val="20"/>
    <w:qFormat/>
    <w:rsid w:val="00AC7BEC"/>
    <w:rPr>
      <w:i/>
      <w:iCs/>
    </w:rPr>
  </w:style>
  <w:style w:type="character" w:customStyle="1" w:styleId="whitespace-normal">
    <w:name w:val="whitespace-normal"/>
    <w:basedOn w:val="Fuentedeprrafopredeter"/>
    <w:rsid w:val="00AC7BEC"/>
  </w:style>
  <w:style w:type="paragraph" w:customStyle="1" w:styleId="isselectedend">
    <w:name w:val="isselectedend"/>
    <w:basedOn w:val="Normal"/>
    <w:rsid w:val="006424B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LUDWIG YAMEL ARANGO MESA</cp:lastModifiedBy>
  <cp:revision>2</cp:revision>
  <dcterms:created xsi:type="dcterms:W3CDTF">2026-07-15T17:23:00Z</dcterms:created>
  <dcterms:modified xsi:type="dcterms:W3CDTF">2026-07-15T17:23:00Z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2026-02-12T00:00:00Z</vt:filetime>
  </property>
  <property fmtid="{D5CDD505-2E9C-101B-9397-08002B2CF9AE}" pid="5" name="Producer">
    <vt:lpwstr>Microsoft® Word para Microsoft 365</vt:lpwstr>
  </property>
</Properties>
</file>